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136" w:rsidP="00B92136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B92136" w:rsidP="00B92136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B92136" w:rsidP="00B92136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B92136" w:rsidP="00B92136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1 декабря 2025 года</w:t>
      </w:r>
    </w:p>
    <w:p w:rsidR="00B92136" w:rsidP="00B92136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B92136" w:rsidP="00B92136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B92136" w:rsidP="00B92136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рассмотрев в порядке упрощенного производства гражданское дело №2-2568-2802/2025 по иску </w:t>
      </w:r>
      <w:r>
        <w:rPr>
          <w:sz w:val="26"/>
          <w:szCs w:val="26"/>
        </w:rPr>
        <w:t xml:space="preserve">АО «Югра-Экология» к </w:t>
      </w:r>
      <w:r>
        <w:rPr>
          <w:sz w:val="26"/>
          <w:szCs w:val="26"/>
        </w:rPr>
        <w:t>Мирзоянову</w:t>
      </w:r>
      <w:r>
        <w:rPr>
          <w:sz w:val="26"/>
          <w:szCs w:val="26"/>
        </w:rPr>
        <w:t xml:space="preserve"> </w:t>
      </w:r>
      <w:r w:rsidR="008B420A">
        <w:rPr>
          <w:sz w:val="24"/>
          <w:szCs w:val="24"/>
        </w:rPr>
        <w:t>**</w:t>
      </w:r>
      <w:r w:rsidR="008B420A">
        <w:rPr>
          <w:sz w:val="24"/>
          <w:szCs w:val="24"/>
        </w:rPr>
        <w:t xml:space="preserve">* 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Мирзояновой</w:t>
      </w:r>
      <w:r>
        <w:rPr>
          <w:sz w:val="26"/>
          <w:szCs w:val="26"/>
        </w:rPr>
        <w:t xml:space="preserve"> </w:t>
      </w:r>
      <w:r w:rsidR="008B420A">
        <w:rPr>
          <w:sz w:val="24"/>
          <w:szCs w:val="24"/>
        </w:rPr>
        <w:t xml:space="preserve">***  </w:t>
      </w:r>
      <w:r>
        <w:rPr>
          <w:sz w:val="26"/>
          <w:szCs w:val="26"/>
        </w:rPr>
        <w:t>о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B92136" w:rsidP="00B92136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B92136" w:rsidP="00B92136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B92136" w:rsidP="00B92136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АО «Югра-Экология» к </w:t>
      </w:r>
      <w:r>
        <w:rPr>
          <w:sz w:val="26"/>
          <w:szCs w:val="26"/>
        </w:rPr>
        <w:t>Мирзоянову</w:t>
      </w:r>
      <w:r>
        <w:rPr>
          <w:sz w:val="26"/>
          <w:szCs w:val="26"/>
        </w:rPr>
        <w:t xml:space="preserve"> </w:t>
      </w:r>
      <w:r w:rsidR="008B420A">
        <w:rPr>
          <w:sz w:val="24"/>
          <w:szCs w:val="24"/>
        </w:rPr>
        <w:t>**</w:t>
      </w:r>
      <w:r w:rsidR="008B420A">
        <w:rPr>
          <w:sz w:val="24"/>
          <w:szCs w:val="24"/>
        </w:rPr>
        <w:t xml:space="preserve">* 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Мирзояновой</w:t>
      </w:r>
      <w:r>
        <w:rPr>
          <w:sz w:val="26"/>
          <w:szCs w:val="26"/>
        </w:rPr>
        <w:t xml:space="preserve"> </w:t>
      </w:r>
      <w:r w:rsidR="008B420A">
        <w:rPr>
          <w:sz w:val="24"/>
          <w:szCs w:val="24"/>
        </w:rPr>
        <w:t xml:space="preserve">***  </w:t>
      </w:r>
      <w:r>
        <w:rPr>
          <w:sz w:val="26"/>
          <w:szCs w:val="26"/>
        </w:rPr>
        <w:t>о взыскании задолженности</w:t>
      </w:r>
      <w:r>
        <w:rPr>
          <w:rStyle w:val="10"/>
          <w:sz w:val="26"/>
          <w:szCs w:val="26"/>
        </w:rPr>
        <w:t xml:space="preserve"> удовлетворить.</w:t>
      </w:r>
    </w:p>
    <w:p w:rsidR="00B92136" w:rsidP="00B92136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Взыскать с </w:t>
      </w:r>
      <w:r>
        <w:rPr>
          <w:sz w:val="26"/>
          <w:szCs w:val="26"/>
        </w:rPr>
        <w:t>Мирзоянова</w:t>
      </w:r>
      <w:r>
        <w:rPr>
          <w:sz w:val="26"/>
          <w:szCs w:val="26"/>
        </w:rPr>
        <w:t xml:space="preserve"> </w:t>
      </w:r>
      <w:r w:rsidR="008B420A">
        <w:rPr>
          <w:sz w:val="24"/>
          <w:szCs w:val="24"/>
        </w:rPr>
        <w:t>**</w:t>
      </w:r>
      <w:r w:rsidR="008B420A">
        <w:rPr>
          <w:sz w:val="24"/>
          <w:szCs w:val="24"/>
        </w:rPr>
        <w:t xml:space="preserve">*  </w:t>
      </w:r>
      <w:r>
        <w:rPr>
          <w:sz w:val="26"/>
          <w:szCs w:val="26"/>
        </w:rPr>
        <w:t>(</w:t>
      </w:r>
      <w:r>
        <w:rPr>
          <w:sz w:val="26"/>
          <w:szCs w:val="26"/>
        </w:rPr>
        <w:t xml:space="preserve">паспорт </w:t>
      </w:r>
      <w:r w:rsidR="008B420A">
        <w:rPr>
          <w:sz w:val="24"/>
          <w:szCs w:val="24"/>
        </w:rPr>
        <w:t xml:space="preserve">***  </w:t>
      </w:r>
      <w:r>
        <w:rPr>
          <w:sz w:val="26"/>
          <w:szCs w:val="26"/>
        </w:rPr>
        <w:t xml:space="preserve">) </w:t>
      </w:r>
      <w:r>
        <w:rPr>
          <w:rStyle w:val="10"/>
          <w:sz w:val="26"/>
          <w:szCs w:val="26"/>
        </w:rPr>
        <w:t xml:space="preserve">в пользу </w:t>
      </w:r>
      <w:r>
        <w:rPr>
          <w:sz w:val="26"/>
          <w:szCs w:val="26"/>
        </w:rPr>
        <w:t>АО «Югра-Экология» 335,60 рублей - в счет задолженности по пени, 2000 рублей –</w:t>
      </w:r>
      <w:r>
        <w:rPr>
          <w:rStyle w:val="10"/>
          <w:sz w:val="26"/>
          <w:szCs w:val="26"/>
        </w:rPr>
        <w:t>в счет оплаты госпошлины.</w:t>
      </w:r>
    </w:p>
    <w:p w:rsidR="00B92136" w:rsidP="00B92136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Взыскать с </w:t>
      </w:r>
      <w:r>
        <w:rPr>
          <w:sz w:val="26"/>
          <w:szCs w:val="26"/>
        </w:rPr>
        <w:t>Мирзояновой</w:t>
      </w:r>
      <w:r>
        <w:rPr>
          <w:sz w:val="26"/>
          <w:szCs w:val="26"/>
        </w:rPr>
        <w:t xml:space="preserve"> </w:t>
      </w:r>
      <w:r w:rsidR="008B420A">
        <w:rPr>
          <w:sz w:val="24"/>
          <w:szCs w:val="24"/>
        </w:rPr>
        <w:t xml:space="preserve">***  </w:t>
      </w:r>
      <w:r>
        <w:rPr>
          <w:sz w:val="26"/>
          <w:szCs w:val="26"/>
        </w:rPr>
        <w:t xml:space="preserve">(паспорт </w:t>
      </w:r>
      <w:r w:rsidR="008B420A">
        <w:rPr>
          <w:sz w:val="24"/>
          <w:szCs w:val="24"/>
        </w:rPr>
        <w:t xml:space="preserve">***  </w:t>
      </w:r>
      <w:r>
        <w:rPr>
          <w:sz w:val="26"/>
          <w:szCs w:val="26"/>
        </w:rPr>
        <w:t xml:space="preserve">) </w:t>
      </w:r>
      <w:r>
        <w:rPr>
          <w:rStyle w:val="10"/>
          <w:sz w:val="26"/>
          <w:szCs w:val="26"/>
        </w:rPr>
        <w:t xml:space="preserve">в пользу </w:t>
      </w:r>
      <w:r>
        <w:rPr>
          <w:sz w:val="26"/>
          <w:szCs w:val="26"/>
        </w:rPr>
        <w:t>АО «Югра-Экология» 335,60 рублей - в счет задолженности по пени, 2000 рублей –</w:t>
      </w:r>
      <w:r>
        <w:rPr>
          <w:rStyle w:val="10"/>
          <w:sz w:val="26"/>
          <w:szCs w:val="26"/>
        </w:rPr>
        <w:t>в счет оплаты госпошлины.</w:t>
      </w:r>
    </w:p>
    <w:p w:rsidR="00B92136" w:rsidP="00B92136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B92136" w:rsidP="00B92136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B92136" w:rsidP="00B92136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B92136" w:rsidP="00B92136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B92136" w:rsidP="00B92136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B92136" w:rsidP="00B92136">
      <w:pPr>
        <w:pStyle w:val="1"/>
        <w:jc w:val="both"/>
        <w:rPr>
          <w:rStyle w:val="10"/>
          <w:sz w:val="26"/>
          <w:szCs w:val="26"/>
        </w:rPr>
      </w:pPr>
    </w:p>
    <w:p w:rsidR="00B92136" w:rsidP="00B92136">
      <w:pPr>
        <w:pStyle w:val="1"/>
        <w:jc w:val="both"/>
        <w:rPr>
          <w:rStyle w:val="10"/>
          <w:sz w:val="26"/>
          <w:szCs w:val="26"/>
        </w:rPr>
      </w:pPr>
    </w:p>
    <w:p w:rsidR="00B92136" w:rsidP="00B92136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B92136" w:rsidP="00B92136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B92136" w:rsidP="00B92136">
      <w:pPr>
        <w:pStyle w:val="1"/>
        <w:jc w:val="both"/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C140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9A"/>
    <w:rsid w:val="008B420A"/>
    <w:rsid w:val="00B92136"/>
    <w:rsid w:val="00C140DE"/>
    <w:rsid w:val="00C90A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BC71D0-5A4A-469B-8CBB-CBB21C4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13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B921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B92136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B92136"/>
  </w:style>
  <w:style w:type="paragraph" w:styleId="BalloonText">
    <w:name w:val="Balloon Text"/>
    <w:basedOn w:val="Normal"/>
    <w:link w:val="a"/>
    <w:uiPriority w:val="99"/>
    <w:semiHidden/>
    <w:unhideWhenUsed/>
    <w:rsid w:val="00B9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92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